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576" w:rsidRDefault="001F3576" w:rsidP="001F3576">
      <w:pPr>
        <w:jc w:val="center"/>
        <w:rPr>
          <w:b/>
          <w:sz w:val="32"/>
          <w:szCs w:val="32"/>
        </w:rPr>
      </w:pPr>
    </w:p>
    <w:p w:rsidR="007604F1" w:rsidRDefault="00E61D63" w:rsidP="00E61D63">
      <w:pPr>
        <w:rPr>
          <w:b/>
          <w:sz w:val="32"/>
          <w:szCs w:val="32"/>
        </w:rPr>
      </w:pPr>
      <w:r>
        <w:rPr>
          <w:b/>
          <w:sz w:val="32"/>
          <w:szCs w:val="32"/>
        </w:rPr>
        <w:t xml:space="preserve">                                                   </w:t>
      </w:r>
      <w:r w:rsidR="007604F1">
        <w:rPr>
          <w:b/>
          <w:sz w:val="32"/>
          <w:szCs w:val="32"/>
        </w:rPr>
        <w:t xml:space="preserve">                              </w:t>
      </w:r>
    </w:p>
    <w:p w:rsidR="001F3576" w:rsidRDefault="007604F1" w:rsidP="00E61D63">
      <w:pPr>
        <w:rPr>
          <w:b/>
          <w:sz w:val="32"/>
          <w:szCs w:val="32"/>
        </w:rPr>
      </w:pPr>
      <w:r>
        <w:rPr>
          <w:b/>
          <w:sz w:val="32"/>
          <w:szCs w:val="32"/>
        </w:rPr>
        <w:t xml:space="preserve">                                             </w:t>
      </w:r>
      <w:r w:rsidR="001F3576">
        <w:rPr>
          <w:b/>
          <w:noProof/>
          <w:sz w:val="32"/>
          <w:szCs w:val="32"/>
          <w:lang w:eastAsia="nl-NL"/>
        </w:rPr>
        <w:drawing>
          <wp:anchor distT="0" distB="0" distL="114300" distR="114300" simplePos="0" relativeHeight="251659264" behindDoc="1" locked="0" layoutInCell="1" allowOverlap="1" wp14:anchorId="6ACB3D8C" wp14:editId="120501BF">
            <wp:simplePos x="0" y="0"/>
            <wp:positionH relativeFrom="page">
              <wp:posOffset>450215</wp:posOffset>
            </wp:positionH>
            <wp:positionV relativeFrom="page">
              <wp:posOffset>288290</wp:posOffset>
            </wp:positionV>
            <wp:extent cx="2000250" cy="15144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1514475"/>
                    </a:xfrm>
                    <a:prstGeom prst="rect">
                      <a:avLst/>
                    </a:prstGeom>
                    <a:noFill/>
                  </pic:spPr>
                </pic:pic>
              </a:graphicData>
            </a:graphic>
            <wp14:sizeRelH relativeFrom="page">
              <wp14:pctWidth>0</wp14:pctWidth>
            </wp14:sizeRelH>
            <wp14:sizeRelV relativeFrom="page">
              <wp14:pctHeight>0</wp14:pctHeight>
            </wp14:sizeRelV>
          </wp:anchor>
        </w:drawing>
      </w:r>
      <w:r w:rsidR="001F3576" w:rsidRPr="007D4ACB">
        <w:rPr>
          <w:b/>
          <w:sz w:val="32"/>
          <w:szCs w:val="32"/>
        </w:rPr>
        <w:t>Uitnodiging</w:t>
      </w:r>
      <w:r w:rsidR="006F7062">
        <w:rPr>
          <w:b/>
          <w:sz w:val="32"/>
          <w:szCs w:val="32"/>
        </w:rPr>
        <w:t>:</w:t>
      </w:r>
    </w:p>
    <w:p w:rsidR="007E66AA" w:rsidRPr="007E66AA" w:rsidRDefault="007E66AA" w:rsidP="00E61D63">
      <w:pPr>
        <w:rPr>
          <w:b/>
          <w:sz w:val="36"/>
          <w:szCs w:val="36"/>
          <w:u w:val="single"/>
        </w:rPr>
      </w:pPr>
      <w:r>
        <w:rPr>
          <w:b/>
          <w:sz w:val="32"/>
          <w:szCs w:val="32"/>
        </w:rPr>
        <w:t xml:space="preserve">              </w:t>
      </w:r>
      <w:r w:rsidRPr="007E66AA">
        <w:rPr>
          <w:b/>
          <w:sz w:val="36"/>
          <w:szCs w:val="36"/>
          <w:u w:val="single"/>
        </w:rPr>
        <w:t>Donderdag 10 oktober van 14.00-17.00 uur</w:t>
      </w:r>
    </w:p>
    <w:p w:rsidR="00F2326C" w:rsidRDefault="006F7062" w:rsidP="00F2326C">
      <w:pPr>
        <w:rPr>
          <w:b/>
          <w:sz w:val="32"/>
          <w:szCs w:val="32"/>
        </w:rPr>
      </w:pPr>
      <w:r>
        <w:rPr>
          <w:b/>
          <w:sz w:val="32"/>
          <w:szCs w:val="32"/>
        </w:rPr>
        <w:t xml:space="preserve">                                  </w:t>
      </w:r>
      <w:r w:rsidR="007E6F2B">
        <w:rPr>
          <w:b/>
          <w:sz w:val="32"/>
          <w:szCs w:val="32"/>
        </w:rPr>
        <w:t xml:space="preserve">   </w:t>
      </w:r>
      <w:r w:rsidR="00F2326C">
        <w:rPr>
          <w:b/>
          <w:sz w:val="32"/>
          <w:szCs w:val="32"/>
        </w:rPr>
        <w:t xml:space="preserve">   Netwerkbijeenkomst:</w:t>
      </w:r>
    </w:p>
    <w:p w:rsidR="00F2326C" w:rsidRDefault="00F2326C" w:rsidP="00F2326C">
      <w:pPr>
        <w:rPr>
          <w:b/>
          <w:sz w:val="32"/>
          <w:szCs w:val="32"/>
        </w:rPr>
      </w:pPr>
      <w:r>
        <w:rPr>
          <w:b/>
          <w:sz w:val="32"/>
          <w:szCs w:val="32"/>
        </w:rPr>
        <w:t xml:space="preserve">                          </w:t>
      </w:r>
      <w:r w:rsidR="00E07FA4">
        <w:rPr>
          <w:b/>
          <w:sz w:val="32"/>
          <w:szCs w:val="32"/>
        </w:rPr>
        <w:t xml:space="preserve">       </w:t>
      </w:r>
      <w:r w:rsidR="007E66AA">
        <w:rPr>
          <w:b/>
          <w:sz w:val="32"/>
          <w:szCs w:val="32"/>
        </w:rPr>
        <w:t>Signalen van ouderenmisbruik,</w:t>
      </w:r>
    </w:p>
    <w:p w:rsidR="00CC365B" w:rsidRPr="003176AD" w:rsidRDefault="00CC365B" w:rsidP="00F2326C">
      <w:pPr>
        <w:rPr>
          <w:b/>
          <w:sz w:val="32"/>
          <w:szCs w:val="32"/>
          <w:u w:val="single"/>
        </w:rPr>
      </w:pPr>
      <w:r>
        <w:rPr>
          <w:b/>
          <w:sz w:val="32"/>
          <w:szCs w:val="32"/>
        </w:rPr>
        <w:t xml:space="preserve">            </w:t>
      </w:r>
      <w:r w:rsidR="004247C1">
        <w:rPr>
          <w:b/>
          <w:sz w:val="32"/>
          <w:szCs w:val="32"/>
        </w:rPr>
        <w:t xml:space="preserve">          </w:t>
      </w:r>
      <w:r w:rsidR="007E66AA">
        <w:rPr>
          <w:b/>
          <w:sz w:val="32"/>
          <w:szCs w:val="32"/>
        </w:rPr>
        <w:t xml:space="preserve">      Herkennen en bespreekbaar maken</w:t>
      </w:r>
    </w:p>
    <w:p w:rsidR="00CC365B" w:rsidRDefault="00CC365B" w:rsidP="00F2326C">
      <w:pPr>
        <w:rPr>
          <w:b/>
          <w:sz w:val="32"/>
          <w:szCs w:val="32"/>
        </w:rPr>
      </w:pPr>
      <w:r>
        <w:rPr>
          <w:b/>
          <w:sz w:val="32"/>
          <w:szCs w:val="32"/>
        </w:rPr>
        <w:t xml:space="preserve">                            </w:t>
      </w:r>
      <w:r w:rsidR="00ED56AB">
        <w:rPr>
          <w:b/>
          <w:sz w:val="32"/>
          <w:szCs w:val="32"/>
        </w:rPr>
        <w:t xml:space="preserve">         </w:t>
      </w:r>
      <w:r w:rsidR="004247C1">
        <w:rPr>
          <w:b/>
          <w:sz w:val="32"/>
          <w:szCs w:val="32"/>
        </w:rPr>
        <w:t xml:space="preserve">       </w:t>
      </w:r>
      <w:r>
        <w:rPr>
          <w:b/>
          <w:sz w:val="32"/>
          <w:szCs w:val="32"/>
        </w:rPr>
        <w:t>I</w:t>
      </w:r>
      <w:r w:rsidR="00ED56AB">
        <w:rPr>
          <w:b/>
          <w:sz w:val="32"/>
          <w:szCs w:val="32"/>
        </w:rPr>
        <w:t xml:space="preserve">n de </w:t>
      </w:r>
      <w:r w:rsidR="007E66AA">
        <w:rPr>
          <w:b/>
          <w:sz w:val="32"/>
          <w:szCs w:val="32"/>
        </w:rPr>
        <w:t>Meevaart</w:t>
      </w:r>
    </w:p>
    <w:p w:rsidR="007E66AA" w:rsidRDefault="007E66AA" w:rsidP="00F2326C">
      <w:pPr>
        <w:rPr>
          <w:b/>
          <w:sz w:val="32"/>
          <w:szCs w:val="32"/>
        </w:rPr>
      </w:pPr>
      <w:r>
        <w:rPr>
          <w:b/>
          <w:sz w:val="32"/>
          <w:szCs w:val="32"/>
        </w:rPr>
        <w:t xml:space="preserve">                                       </w:t>
      </w:r>
      <w:r w:rsidR="00413B1C">
        <w:rPr>
          <w:b/>
          <w:sz w:val="32"/>
          <w:szCs w:val="32"/>
        </w:rPr>
        <w:t xml:space="preserve">     </w:t>
      </w:r>
      <w:r>
        <w:rPr>
          <w:b/>
          <w:sz w:val="32"/>
          <w:szCs w:val="32"/>
        </w:rPr>
        <w:t>Baliestraat 48a</w:t>
      </w:r>
    </w:p>
    <w:p w:rsidR="001F3576" w:rsidRPr="007604F1" w:rsidRDefault="001F3576" w:rsidP="001F3576">
      <w:pPr>
        <w:rPr>
          <w:b/>
          <w:sz w:val="32"/>
          <w:szCs w:val="32"/>
        </w:rPr>
      </w:pPr>
      <w:r>
        <w:rPr>
          <w:b/>
          <w:color w:val="FF0000"/>
        </w:rPr>
        <w:t>Voor wie?</w:t>
      </w:r>
    </w:p>
    <w:p w:rsidR="007E6F2B" w:rsidRDefault="007E6F2B" w:rsidP="001F3576">
      <w:pPr>
        <w:rPr>
          <w:b/>
        </w:rPr>
      </w:pPr>
      <w:r>
        <w:rPr>
          <w:b/>
        </w:rPr>
        <w:t>Voor professionals</w:t>
      </w:r>
      <w:r w:rsidR="00413B1C">
        <w:rPr>
          <w:b/>
        </w:rPr>
        <w:t xml:space="preserve">  en vrijwilligers in de zorg, hulp- en dienstverlening</w:t>
      </w:r>
      <w:r w:rsidR="004D1796">
        <w:rPr>
          <w:b/>
        </w:rPr>
        <w:t xml:space="preserve">, </w:t>
      </w:r>
      <w:r>
        <w:rPr>
          <w:b/>
        </w:rPr>
        <w:t>die</w:t>
      </w:r>
      <w:r w:rsidR="00A518BD">
        <w:rPr>
          <w:b/>
        </w:rPr>
        <w:t xml:space="preserve"> voor en met ouderen</w:t>
      </w:r>
      <w:r>
        <w:rPr>
          <w:b/>
        </w:rPr>
        <w:t xml:space="preserve"> werken</w:t>
      </w:r>
      <w:r w:rsidR="00D007CE">
        <w:rPr>
          <w:b/>
        </w:rPr>
        <w:t xml:space="preserve"> in Amsterdam </w:t>
      </w:r>
      <w:r w:rsidR="00413B1C">
        <w:rPr>
          <w:b/>
        </w:rPr>
        <w:t xml:space="preserve">Oost </w:t>
      </w:r>
      <w:r w:rsidR="003176AD">
        <w:rPr>
          <w:b/>
        </w:rPr>
        <w:t>en voor alle anderen die belangstelling hebben voor dit thema.</w:t>
      </w:r>
    </w:p>
    <w:p w:rsidR="007E6F2B" w:rsidRPr="007E6F2B" w:rsidRDefault="007E6F2B" w:rsidP="001F3576">
      <w:pPr>
        <w:rPr>
          <w:b/>
        </w:rPr>
      </w:pPr>
    </w:p>
    <w:p w:rsidR="009218B5" w:rsidRDefault="001E1D47" w:rsidP="001E1D47">
      <w:pPr>
        <w:rPr>
          <w:b/>
          <w:color w:val="FF0000"/>
        </w:rPr>
      </w:pPr>
      <w:r>
        <w:rPr>
          <w:b/>
          <w:color w:val="FF0000"/>
        </w:rPr>
        <w:t>Waarover</w:t>
      </w:r>
      <w:r w:rsidR="007E6F2B">
        <w:rPr>
          <w:b/>
          <w:color w:val="FF0000"/>
        </w:rPr>
        <w:t>?</w:t>
      </w:r>
    </w:p>
    <w:p w:rsidR="0034182A" w:rsidRDefault="00413B1C" w:rsidP="001E1D47">
      <w:pPr>
        <w:rPr>
          <w:b/>
        </w:rPr>
      </w:pPr>
      <w:r>
        <w:rPr>
          <w:b/>
        </w:rPr>
        <w:t xml:space="preserve">Misbruik van ouderen, en vooral financieel misbruik, wordt vaak niet herkend of het wordt goedgepraat ( </w:t>
      </w:r>
      <w:r w:rsidR="00E8339B">
        <w:rPr>
          <w:b/>
        </w:rPr>
        <w:t xml:space="preserve"> bijv. </w:t>
      </w:r>
      <w:r>
        <w:rPr>
          <w:b/>
        </w:rPr>
        <w:t>beter warm dan koud geven) of verzwegen. Veel ouderen schamen zich om te erkennen dat iemand die zij vertrouwen misbruik maakt van hun afhankelijkheid</w:t>
      </w:r>
      <w:r w:rsidR="006442FD">
        <w:rPr>
          <w:b/>
        </w:rPr>
        <w:t xml:space="preserve">. </w:t>
      </w:r>
    </w:p>
    <w:p w:rsidR="006442FD" w:rsidRDefault="006442FD" w:rsidP="001E1D47">
      <w:pPr>
        <w:rPr>
          <w:b/>
        </w:rPr>
      </w:pPr>
      <w:r>
        <w:rPr>
          <w:b/>
        </w:rPr>
        <w:t>Op deze manier kan het misbruik lang door blijven gaan.  Het is belangrijk om de signalen van misbruik eerder te herkennen en het eerder bespreekbaar te maken.</w:t>
      </w:r>
      <w:r w:rsidR="002A52A5">
        <w:rPr>
          <w:b/>
        </w:rPr>
        <w:t xml:space="preserve"> Medewerkers van het Meldpunt Zorg en Woonoverlast en de preventiewerker Huiselijk Geweld en Kindermishandeling organiseren deze bijeenkomst.</w:t>
      </w:r>
    </w:p>
    <w:p w:rsidR="002A52A5" w:rsidRDefault="002A52A5" w:rsidP="001E1D47">
      <w:pPr>
        <w:rPr>
          <w:b/>
        </w:rPr>
      </w:pPr>
    </w:p>
    <w:p w:rsidR="001F3576" w:rsidRDefault="001F3576" w:rsidP="001F3576">
      <w:pPr>
        <w:rPr>
          <w:b/>
          <w:color w:val="FF0000"/>
        </w:rPr>
      </w:pPr>
      <w:r>
        <w:rPr>
          <w:b/>
          <w:color w:val="FF0000"/>
        </w:rPr>
        <w:t>Programma:</w:t>
      </w:r>
      <w:r w:rsidR="001E1D47">
        <w:rPr>
          <w:b/>
          <w:color w:val="FF0000"/>
        </w:rPr>
        <w:t xml:space="preserve"> </w:t>
      </w:r>
    </w:p>
    <w:p w:rsidR="00077F26" w:rsidRDefault="00A518BD" w:rsidP="001F3576">
      <w:pPr>
        <w:rPr>
          <w:b/>
        </w:rPr>
      </w:pPr>
      <w:r>
        <w:rPr>
          <w:b/>
        </w:rPr>
        <w:t>1</w:t>
      </w:r>
      <w:r w:rsidR="006442FD">
        <w:rPr>
          <w:b/>
        </w:rPr>
        <w:t>4</w:t>
      </w:r>
      <w:r w:rsidR="00ED56AB">
        <w:rPr>
          <w:b/>
        </w:rPr>
        <w:t>.</w:t>
      </w:r>
      <w:r w:rsidR="003D0E4C">
        <w:rPr>
          <w:b/>
        </w:rPr>
        <w:t>00-1</w:t>
      </w:r>
      <w:r w:rsidR="006442FD">
        <w:rPr>
          <w:b/>
        </w:rPr>
        <w:t>4</w:t>
      </w:r>
      <w:r w:rsidR="003D0E4C">
        <w:rPr>
          <w:b/>
        </w:rPr>
        <w:t>.15</w:t>
      </w:r>
      <w:r>
        <w:rPr>
          <w:b/>
        </w:rPr>
        <w:t xml:space="preserve"> </w:t>
      </w:r>
      <w:r w:rsidR="00077F26">
        <w:rPr>
          <w:b/>
        </w:rPr>
        <w:t xml:space="preserve">uur            </w:t>
      </w:r>
      <w:r w:rsidR="00796A9D">
        <w:rPr>
          <w:b/>
        </w:rPr>
        <w:t xml:space="preserve"> </w:t>
      </w:r>
      <w:r w:rsidR="00077F26">
        <w:rPr>
          <w:b/>
        </w:rPr>
        <w:t>ontvangst met koffie en thee</w:t>
      </w:r>
    </w:p>
    <w:p w:rsidR="0034182A" w:rsidRDefault="00ED56AB" w:rsidP="001F3576">
      <w:pPr>
        <w:rPr>
          <w:b/>
        </w:rPr>
      </w:pPr>
      <w:r>
        <w:rPr>
          <w:b/>
        </w:rPr>
        <w:t>1</w:t>
      </w:r>
      <w:r w:rsidR="006442FD">
        <w:rPr>
          <w:b/>
        </w:rPr>
        <w:t>4</w:t>
      </w:r>
      <w:r>
        <w:rPr>
          <w:b/>
        </w:rPr>
        <w:t>-</w:t>
      </w:r>
      <w:r w:rsidR="003D0E4C">
        <w:rPr>
          <w:b/>
        </w:rPr>
        <w:t>15</w:t>
      </w:r>
      <w:r>
        <w:rPr>
          <w:b/>
        </w:rPr>
        <w:t>-1</w:t>
      </w:r>
      <w:r w:rsidR="006442FD">
        <w:rPr>
          <w:b/>
        </w:rPr>
        <w:t>4</w:t>
      </w:r>
      <w:r>
        <w:rPr>
          <w:b/>
        </w:rPr>
        <w:t>.</w:t>
      </w:r>
      <w:r w:rsidR="003D0E4C">
        <w:rPr>
          <w:b/>
        </w:rPr>
        <w:t>30</w:t>
      </w:r>
      <w:r>
        <w:rPr>
          <w:b/>
        </w:rPr>
        <w:t xml:space="preserve"> </w:t>
      </w:r>
      <w:r w:rsidR="00077F26">
        <w:rPr>
          <w:b/>
        </w:rPr>
        <w:t xml:space="preserve">uur           </w:t>
      </w:r>
      <w:r w:rsidR="00A518BD">
        <w:rPr>
          <w:b/>
        </w:rPr>
        <w:t xml:space="preserve">  </w:t>
      </w:r>
      <w:r w:rsidR="00077F26">
        <w:rPr>
          <w:b/>
        </w:rPr>
        <w:t>opening door</w:t>
      </w:r>
      <w:r w:rsidR="006442FD">
        <w:rPr>
          <w:b/>
        </w:rPr>
        <w:t xml:space="preserve"> Maarten Poorter, stadsdeelvoorzitter, o.l.v. </w:t>
      </w:r>
      <w:r w:rsidR="00077F26">
        <w:rPr>
          <w:b/>
        </w:rPr>
        <w:t xml:space="preserve"> </w:t>
      </w:r>
      <w:r w:rsidR="009E73E4">
        <w:rPr>
          <w:b/>
        </w:rPr>
        <w:t xml:space="preserve">moderator </w:t>
      </w:r>
      <w:r w:rsidR="00A26E2C">
        <w:rPr>
          <w:b/>
        </w:rPr>
        <w:t xml:space="preserve">Demet </w:t>
      </w:r>
    </w:p>
    <w:p w:rsidR="00A26E2C" w:rsidRDefault="00A26E2C" w:rsidP="001F3576">
      <w:pPr>
        <w:rPr>
          <w:b/>
        </w:rPr>
      </w:pPr>
      <w:r>
        <w:rPr>
          <w:b/>
        </w:rPr>
        <w:t xml:space="preserve">                                             Akpinar</w:t>
      </w:r>
    </w:p>
    <w:p w:rsidR="006442FD" w:rsidRDefault="006442FD" w:rsidP="001F3576">
      <w:pPr>
        <w:rPr>
          <w:b/>
        </w:rPr>
      </w:pPr>
    </w:p>
    <w:p w:rsidR="00521C22" w:rsidRDefault="00ED56AB" w:rsidP="006442FD">
      <w:pPr>
        <w:rPr>
          <w:b/>
        </w:rPr>
      </w:pPr>
      <w:r>
        <w:rPr>
          <w:b/>
        </w:rPr>
        <w:t>1</w:t>
      </w:r>
      <w:r w:rsidR="006442FD">
        <w:rPr>
          <w:b/>
        </w:rPr>
        <w:t>4</w:t>
      </w:r>
      <w:r>
        <w:rPr>
          <w:b/>
        </w:rPr>
        <w:t>.</w:t>
      </w:r>
      <w:r w:rsidR="003D0E4C">
        <w:rPr>
          <w:b/>
        </w:rPr>
        <w:t>30</w:t>
      </w:r>
      <w:r>
        <w:rPr>
          <w:b/>
        </w:rPr>
        <w:t>-1</w:t>
      </w:r>
      <w:r w:rsidR="006442FD">
        <w:rPr>
          <w:b/>
        </w:rPr>
        <w:t>5</w:t>
      </w:r>
      <w:r>
        <w:rPr>
          <w:b/>
        </w:rPr>
        <w:t>.</w:t>
      </w:r>
      <w:r w:rsidR="006442FD">
        <w:rPr>
          <w:b/>
        </w:rPr>
        <w:t>15</w:t>
      </w:r>
      <w:r w:rsidR="00396E51">
        <w:rPr>
          <w:b/>
        </w:rPr>
        <w:t xml:space="preserve"> uur</w:t>
      </w:r>
      <w:r w:rsidR="00BD7914">
        <w:rPr>
          <w:b/>
        </w:rPr>
        <w:t xml:space="preserve">             </w:t>
      </w:r>
      <w:r w:rsidR="006442FD">
        <w:rPr>
          <w:b/>
        </w:rPr>
        <w:t>bespreking van casus in kleine groepjes:</w:t>
      </w:r>
    </w:p>
    <w:p w:rsidR="006442FD" w:rsidRDefault="006442FD" w:rsidP="006442FD">
      <w:pPr>
        <w:rPr>
          <w:b/>
        </w:rPr>
      </w:pPr>
      <w:r>
        <w:rPr>
          <w:b/>
        </w:rPr>
        <w:t xml:space="preserve">                                             </w:t>
      </w:r>
      <w:r w:rsidRPr="006442FD">
        <w:rPr>
          <w:b/>
        </w:rPr>
        <w:t>Casus 1 o.l.v. Paul Wesseling, bew</w:t>
      </w:r>
      <w:r>
        <w:rPr>
          <w:b/>
        </w:rPr>
        <w:t xml:space="preserve">indvoerder bij </w:t>
      </w:r>
      <w:r w:rsidR="00475C3D">
        <w:rPr>
          <w:b/>
        </w:rPr>
        <w:t>Beaufin Bewindvoering</w:t>
      </w:r>
      <w:r w:rsidR="00F72BC6">
        <w:rPr>
          <w:b/>
        </w:rPr>
        <w:t>.</w:t>
      </w:r>
    </w:p>
    <w:p w:rsidR="00475C3D" w:rsidRPr="00A26E2C" w:rsidRDefault="00475C3D" w:rsidP="006442FD">
      <w:pPr>
        <w:rPr>
          <w:b/>
        </w:rPr>
      </w:pPr>
      <w:r w:rsidRPr="00A26E2C">
        <w:rPr>
          <w:b/>
        </w:rPr>
        <w:t xml:space="preserve">                                             Casus 2 o.l.v. Thea </w:t>
      </w:r>
      <w:r w:rsidR="00A26E2C" w:rsidRPr="00A26E2C">
        <w:rPr>
          <w:b/>
        </w:rPr>
        <w:t>Stomphorst, projectmedewerker bij  Markant</w:t>
      </w:r>
      <w:r w:rsidR="00F72BC6">
        <w:rPr>
          <w:b/>
        </w:rPr>
        <w:t>.</w:t>
      </w:r>
    </w:p>
    <w:p w:rsidR="00A26E2C" w:rsidRDefault="00A26E2C" w:rsidP="006442FD">
      <w:pPr>
        <w:rPr>
          <w:b/>
        </w:rPr>
      </w:pPr>
      <w:r w:rsidRPr="00A26E2C">
        <w:rPr>
          <w:b/>
        </w:rPr>
        <w:t xml:space="preserve">                                             Casus 3 o.l.v. Gabriele te</w:t>
      </w:r>
      <w:r>
        <w:rPr>
          <w:b/>
        </w:rPr>
        <w:t>r Lingen, clientondersteuner bij Dynamo</w:t>
      </w:r>
      <w:r w:rsidR="00F72BC6">
        <w:rPr>
          <w:b/>
        </w:rPr>
        <w:t>.</w:t>
      </w:r>
    </w:p>
    <w:p w:rsidR="00A26E2C" w:rsidRDefault="00A26E2C" w:rsidP="006442FD">
      <w:pPr>
        <w:rPr>
          <w:b/>
        </w:rPr>
      </w:pPr>
      <w:r w:rsidRPr="00E8339B">
        <w:rPr>
          <w:b/>
        </w:rPr>
        <w:t xml:space="preserve">                                             </w:t>
      </w:r>
      <w:r w:rsidRPr="00A26E2C">
        <w:rPr>
          <w:b/>
        </w:rPr>
        <w:t xml:space="preserve">Casus 4 o.l.v. </w:t>
      </w:r>
      <w:r w:rsidR="00E8339B">
        <w:rPr>
          <w:b/>
        </w:rPr>
        <w:t xml:space="preserve">een </w:t>
      </w:r>
      <w:r w:rsidRPr="00A26E2C">
        <w:rPr>
          <w:b/>
        </w:rPr>
        <w:t xml:space="preserve"> mede</w:t>
      </w:r>
      <w:r>
        <w:rPr>
          <w:b/>
        </w:rPr>
        <w:t xml:space="preserve">werkster van St. </w:t>
      </w:r>
      <w:proofErr w:type="spellStart"/>
      <w:r>
        <w:rPr>
          <w:b/>
        </w:rPr>
        <w:t>Kezban</w:t>
      </w:r>
      <w:proofErr w:type="spellEnd"/>
      <w:r>
        <w:rPr>
          <w:b/>
        </w:rPr>
        <w:t>.</w:t>
      </w:r>
    </w:p>
    <w:p w:rsidR="00E8339B" w:rsidRPr="00E8339B" w:rsidRDefault="00E8339B" w:rsidP="006442FD">
      <w:pPr>
        <w:rPr>
          <w:b/>
        </w:rPr>
      </w:pPr>
      <w:r w:rsidRPr="00F72BC6">
        <w:rPr>
          <w:b/>
        </w:rPr>
        <w:t xml:space="preserve">                                              </w:t>
      </w:r>
      <w:r w:rsidRPr="00E8339B">
        <w:rPr>
          <w:b/>
        </w:rPr>
        <w:t>Casus 5 o.l.v. Bren</w:t>
      </w:r>
      <w:r>
        <w:rPr>
          <w:b/>
        </w:rPr>
        <w:t>da Kaagman, wijkagent</w:t>
      </w:r>
      <w:r w:rsidR="00F72BC6">
        <w:rPr>
          <w:b/>
        </w:rPr>
        <w:t>.</w:t>
      </w:r>
    </w:p>
    <w:p w:rsidR="00E8339B" w:rsidRPr="00E8339B" w:rsidRDefault="00E8339B" w:rsidP="006442FD">
      <w:pPr>
        <w:rPr>
          <w:b/>
        </w:rPr>
      </w:pPr>
      <w:r w:rsidRPr="00E8339B">
        <w:rPr>
          <w:b/>
        </w:rPr>
        <w:t xml:space="preserve">                                     </w:t>
      </w:r>
    </w:p>
    <w:p w:rsidR="00396E51" w:rsidRDefault="00396E51" w:rsidP="00396E51">
      <w:pPr>
        <w:rPr>
          <w:b/>
        </w:rPr>
      </w:pPr>
      <w:r>
        <w:rPr>
          <w:b/>
        </w:rPr>
        <w:t>1</w:t>
      </w:r>
      <w:r w:rsidR="00A26E2C">
        <w:rPr>
          <w:b/>
        </w:rPr>
        <w:t>5</w:t>
      </w:r>
      <w:r w:rsidR="007578B5">
        <w:rPr>
          <w:b/>
        </w:rPr>
        <w:t>.</w:t>
      </w:r>
      <w:r w:rsidR="00A26E2C">
        <w:rPr>
          <w:b/>
        </w:rPr>
        <w:t>15</w:t>
      </w:r>
      <w:r w:rsidR="007578B5">
        <w:rPr>
          <w:b/>
        </w:rPr>
        <w:t>-1</w:t>
      </w:r>
      <w:r w:rsidR="00A26E2C">
        <w:rPr>
          <w:b/>
        </w:rPr>
        <w:t>5.30</w:t>
      </w:r>
      <w:r>
        <w:rPr>
          <w:b/>
        </w:rPr>
        <w:t xml:space="preserve"> uur</w:t>
      </w:r>
      <w:r w:rsidR="00077F26">
        <w:rPr>
          <w:b/>
        </w:rPr>
        <w:t xml:space="preserve">         </w:t>
      </w:r>
      <w:r>
        <w:rPr>
          <w:b/>
        </w:rPr>
        <w:t xml:space="preserve">    </w:t>
      </w:r>
      <w:r w:rsidR="007578B5">
        <w:rPr>
          <w:b/>
        </w:rPr>
        <w:t>pauze</w:t>
      </w:r>
    </w:p>
    <w:p w:rsidR="0034182A" w:rsidRDefault="0034182A" w:rsidP="00396E51">
      <w:pPr>
        <w:rPr>
          <w:b/>
        </w:rPr>
      </w:pPr>
    </w:p>
    <w:p w:rsidR="00521C22" w:rsidRDefault="003D0E4C" w:rsidP="00A26E2C">
      <w:pPr>
        <w:rPr>
          <w:b/>
        </w:rPr>
      </w:pPr>
      <w:r>
        <w:rPr>
          <w:b/>
        </w:rPr>
        <w:t>1</w:t>
      </w:r>
      <w:r w:rsidR="00A26E2C">
        <w:rPr>
          <w:b/>
        </w:rPr>
        <w:t>5</w:t>
      </w:r>
      <w:r>
        <w:rPr>
          <w:b/>
        </w:rPr>
        <w:t>.</w:t>
      </w:r>
      <w:r w:rsidR="00A26E2C">
        <w:rPr>
          <w:b/>
        </w:rPr>
        <w:t>30-1</w:t>
      </w:r>
      <w:r w:rsidR="002A52A5">
        <w:rPr>
          <w:b/>
        </w:rPr>
        <w:t>6.30</w:t>
      </w:r>
      <w:r w:rsidR="00A26E2C">
        <w:rPr>
          <w:b/>
        </w:rPr>
        <w:t xml:space="preserve"> </w:t>
      </w:r>
      <w:r>
        <w:rPr>
          <w:b/>
        </w:rPr>
        <w:t xml:space="preserve"> </w:t>
      </w:r>
      <w:r w:rsidR="00396E51">
        <w:rPr>
          <w:b/>
        </w:rPr>
        <w:t xml:space="preserve">uur            </w:t>
      </w:r>
      <w:r w:rsidR="007578B5">
        <w:rPr>
          <w:b/>
        </w:rPr>
        <w:t xml:space="preserve"> </w:t>
      </w:r>
      <w:r w:rsidR="002A52A5">
        <w:rPr>
          <w:b/>
        </w:rPr>
        <w:t xml:space="preserve">kort verslag van 2 belangrijkste signalen uit iedere workshop en, in interactie </w:t>
      </w:r>
    </w:p>
    <w:p w:rsidR="002A52A5" w:rsidRDefault="002A52A5" w:rsidP="00A26E2C">
      <w:pPr>
        <w:rPr>
          <w:b/>
        </w:rPr>
      </w:pPr>
      <w:r>
        <w:rPr>
          <w:b/>
        </w:rPr>
        <w:t xml:space="preserve">                                              </w:t>
      </w:r>
      <w:r w:rsidR="00F72BC6">
        <w:rPr>
          <w:b/>
        </w:rPr>
        <w:t>m</w:t>
      </w:r>
      <w:bookmarkStart w:id="0" w:name="_GoBack"/>
      <w:bookmarkEnd w:id="0"/>
      <w:r>
        <w:rPr>
          <w:b/>
        </w:rPr>
        <w:t>et de zaal, welke afspraken zijn nodig?</w:t>
      </w:r>
    </w:p>
    <w:p w:rsidR="002A52A5" w:rsidRDefault="002A52A5" w:rsidP="00A26E2C">
      <w:pPr>
        <w:rPr>
          <w:b/>
        </w:rPr>
      </w:pPr>
      <w:r>
        <w:rPr>
          <w:b/>
        </w:rPr>
        <w:t xml:space="preserve">                                              Verrassende afsluiting </w:t>
      </w:r>
    </w:p>
    <w:p w:rsidR="0034182A" w:rsidRDefault="0034182A" w:rsidP="007578B5">
      <w:pPr>
        <w:ind w:left="708"/>
        <w:rPr>
          <w:b/>
        </w:rPr>
      </w:pPr>
    </w:p>
    <w:p w:rsidR="003D0E4C" w:rsidRDefault="003D0E4C" w:rsidP="00396E51">
      <w:pPr>
        <w:rPr>
          <w:b/>
        </w:rPr>
      </w:pPr>
      <w:r>
        <w:rPr>
          <w:b/>
        </w:rPr>
        <w:t>16.30-17.00 uur             drankje en een hapje</w:t>
      </w:r>
    </w:p>
    <w:p w:rsidR="00D51FDB" w:rsidRPr="00077F26" w:rsidRDefault="00D51FDB" w:rsidP="001F3576">
      <w:pPr>
        <w:rPr>
          <w:b/>
        </w:rPr>
      </w:pPr>
    </w:p>
    <w:p w:rsidR="001F3576" w:rsidRDefault="001F3576" w:rsidP="001F3576">
      <w:pPr>
        <w:rPr>
          <w:b/>
          <w:color w:val="FF0000"/>
        </w:rPr>
      </w:pPr>
      <w:r w:rsidRPr="00F50B44">
        <w:rPr>
          <w:b/>
          <w:color w:val="FF0000"/>
        </w:rPr>
        <w:t>Aanmelden</w:t>
      </w:r>
      <w:r w:rsidR="00D51FDB">
        <w:rPr>
          <w:b/>
          <w:color w:val="FF0000"/>
        </w:rPr>
        <w:t xml:space="preserve">:  </w:t>
      </w:r>
    </w:p>
    <w:p w:rsidR="00D51FDB" w:rsidRPr="004247C1" w:rsidRDefault="00D51FDB" w:rsidP="001F3576">
      <w:pPr>
        <w:rPr>
          <w:b/>
          <w:sz w:val="22"/>
          <w:szCs w:val="22"/>
        </w:rPr>
      </w:pPr>
      <w:r w:rsidRPr="004247C1">
        <w:rPr>
          <w:b/>
          <w:sz w:val="22"/>
          <w:szCs w:val="22"/>
        </w:rPr>
        <w:t xml:space="preserve">Joke Raak, preventiewerker Huiselijk Geweld en Kindermishandeling Amsterdam Oost en Zuid, </w:t>
      </w:r>
    </w:p>
    <w:p w:rsidR="00521C22" w:rsidRDefault="00E8339B" w:rsidP="001F3576">
      <w:pPr>
        <w:rPr>
          <w:b/>
          <w:sz w:val="22"/>
          <w:szCs w:val="22"/>
        </w:rPr>
      </w:pPr>
      <w:hyperlink r:id="rId6" w:history="1">
        <w:r w:rsidR="00D51FDB" w:rsidRPr="004247C1">
          <w:rPr>
            <w:rStyle w:val="Hyperlink"/>
            <w:b/>
            <w:sz w:val="22"/>
            <w:szCs w:val="22"/>
          </w:rPr>
          <w:t>JRaak@dynamo-amsterdam.nl</w:t>
        </w:r>
      </w:hyperlink>
      <w:r w:rsidR="00D51FDB" w:rsidRPr="004247C1">
        <w:rPr>
          <w:b/>
          <w:sz w:val="22"/>
          <w:szCs w:val="22"/>
        </w:rPr>
        <w:t xml:space="preserve">, </w:t>
      </w:r>
      <w:r w:rsidR="007578B5" w:rsidRPr="004247C1">
        <w:rPr>
          <w:b/>
          <w:sz w:val="22"/>
          <w:szCs w:val="22"/>
        </w:rPr>
        <w:t>M</w:t>
      </w:r>
      <w:r w:rsidR="00D51FDB" w:rsidRPr="004247C1">
        <w:rPr>
          <w:b/>
          <w:sz w:val="22"/>
          <w:szCs w:val="22"/>
        </w:rPr>
        <w:t xml:space="preserve"> 06 17 59 15 54</w:t>
      </w:r>
      <w:r w:rsidR="00521C22">
        <w:rPr>
          <w:b/>
          <w:sz w:val="22"/>
          <w:szCs w:val="22"/>
        </w:rPr>
        <w:t>.</w:t>
      </w:r>
    </w:p>
    <w:p w:rsidR="002A52A5" w:rsidRPr="002A52A5" w:rsidRDefault="002A52A5" w:rsidP="001F3576">
      <w:pPr>
        <w:rPr>
          <w:b/>
          <w:sz w:val="22"/>
          <w:szCs w:val="22"/>
        </w:rPr>
      </w:pPr>
    </w:p>
    <w:p w:rsidR="00824E41" w:rsidRDefault="002A52A5" w:rsidP="001F3576">
      <w:pPr>
        <w:rPr>
          <w:b/>
          <w:sz w:val="22"/>
          <w:szCs w:val="22"/>
        </w:rPr>
      </w:pPr>
      <w:r>
        <w:rPr>
          <w:b/>
          <w:sz w:val="22"/>
          <w:szCs w:val="22"/>
        </w:rPr>
        <w:lastRenderedPageBreak/>
        <w:t>z.o.z. toelichting op de casussen</w:t>
      </w:r>
    </w:p>
    <w:p w:rsidR="002A52A5" w:rsidRPr="00532B7B" w:rsidRDefault="00532B7B" w:rsidP="001F3576">
      <w:pPr>
        <w:rPr>
          <w:b/>
          <w:sz w:val="22"/>
          <w:szCs w:val="22"/>
        </w:rPr>
      </w:pPr>
      <w:r w:rsidRPr="00532B7B">
        <w:rPr>
          <w:b/>
          <w:sz w:val="22"/>
          <w:szCs w:val="22"/>
        </w:rPr>
        <w:t>Het</w:t>
      </w:r>
      <w:r>
        <w:rPr>
          <w:b/>
          <w:sz w:val="22"/>
          <w:szCs w:val="22"/>
        </w:rPr>
        <w:t xml:space="preserve"> zijn allemaal verschillende casussen met een link naar de functie van de gespreksleider van de casus. De casussen worden ter plekke rondgedeeld. Om je keuze alvast te vergemakkelijken, hieronder een globale toelichting.</w:t>
      </w:r>
    </w:p>
    <w:p w:rsidR="00532B7B" w:rsidRDefault="00532B7B" w:rsidP="001F3576">
      <w:pPr>
        <w:rPr>
          <w:b/>
          <w:sz w:val="22"/>
          <w:szCs w:val="22"/>
        </w:rPr>
      </w:pPr>
    </w:p>
    <w:p w:rsidR="002A52A5" w:rsidRDefault="002A52A5" w:rsidP="001F3576">
      <w:pPr>
        <w:rPr>
          <w:b/>
          <w:sz w:val="22"/>
          <w:szCs w:val="22"/>
        </w:rPr>
      </w:pPr>
      <w:r w:rsidRPr="00532B7B">
        <w:rPr>
          <w:b/>
          <w:sz w:val="22"/>
          <w:szCs w:val="22"/>
        </w:rPr>
        <w:t>Casus 1.</w:t>
      </w:r>
      <w:r w:rsidR="00E8339B">
        <w:rPr>
          <w:b/>
          <w:sz w:val="22"/>
          <w:szCs w:val="22"/>
        </w:rPr>
        <w:t xml:space="preserve"> Met </w:t>
      </w:r>
      <w:r w:rsidRPr="00532B7B">
        <w:rPr>
          <w:b/>
          <w:sz w:val="22"/>
          <w:szCs w:val="22"/>
        </w:rPr>
        <w:t xml:space="preserve"> Paul Wesseling</w:t>
      </w:r>
      <w:r w:rsidR="00532B7B">
        <w:rPr>
          <w:b/>
          <w:sz w:val="22"/>
          <w:szCs w:val="22"/>
        </w:rPr>
        <w:t>:</w:t>
      </w:r>
    </w:p>
    <w:p w:rsidR="00532B7B" w:rsidRDefault="003B208B" w:rsidP="001F3576">
      <w:pPr>
        <w:rPr>
          <w:b/>
          <w:sz w:val="22"/>
          <w:szCs w:val="22"/>
        </w:rPr>
      </w:pPr>
      <w:r>
        <w:rPr>
          <w:b/>
          <w:sz w:val="22"/>
          <w:szCs w:val="22"/>
        </w:rPr>
        <w:t>85 jarige bemiddelde, weduwnaar</w:t>
      </w:r>
      <w:r w:rsidR="00A54335">
        <w:rPr>
          <w:b/>
          <w:sz w:val="22"/>
          <w:szCs w:val="22"/>
        </w:rPr>
        <w:t xml:space="preserve">, wordt wat vergeetachtig, heeft zoon, die zijn </w:t>
      </w:r>
      <w:proofErr w:type="spellStart"/>
      <w:r w:rsidR="00A54335">
        <w:rPr>
          <w:b/>
          <w:sz w:val="22"/>
          <w:szCs w:val="22"/>
        </w:rPr>
        <w:t>financien</w:t>
      </w:r>
      <w:proofErr w:type="spellEnd"/>
      <w:r w:rsidR="00A54335">
        <w:rPr>
          <w:b/>
          <w:sz w:val="22"/>
          <w:szCs w:val="22"/>
        </w:rPr>
        <w:t xml:space="preserve"> beheert. Zoon</w:t>
      </w:r>
      <w:r w:rsidR="00F72BC6">
        <w:rPr>
          <w:b/>
          <w:sz w:val="22"/>
          <w:szCs w:val="22"/>
        </w:rPr>
        <w:t xml:space="preserve"> geeft hem een zakgeld</w:t>
      </w:r>
      <w:r w:rsidR="00A54335">
        <w:rPr>
          <w:b/>
          <w:sz w:val="22"/>
          <w:szCs w:val="22"/>
        </w:rPr>
        <w:t>, waardoor hij niet meer kan doen wat hij altijd deed.</w:t>
      </w:r>
    </w:p>
    <w:p w:rsidR="00A54335" w:rsidRDefault="00A54335" w:rsidP="001F3576">
      <w:pPr>
        <w:rPr>
          <w:b/>
          <w:sz w:val="22"/>
          <w:szCs w:val="22"/>
        </w:rPr>
      </w:pPr>
    </w:p>
    <w:p w:rsidR="00A54335" w:rsidRDefault="00A54335" w:rsidP="001F3576">
      <w:pPr>
        <w:rPr>
          <w:b/>
          <w:sz w:val="22"/>
          <w:szCs w:val="22"/>
          <w:lang w:val="en-US"/>
        </w:rPr>
      </w:pPr>
      <w:r w:rsidRPr="00A54335">
        <w:rPr>
          <w:b/>
          <w:sz w:val="22"/>
          <w:szCs w:val="22"/>
          <w:lang w:val="en-US"/>
        </w:rPr>
        <w:t xml:space="preserve">Casus 2. </w:t>
      </w:r>
      <w:r w:rsidR="00E8339B">
        <w:rPr>
          <w:b/>
          <w:sz w:val="22"/>
          <w:szCs w:val="22"/>
          <w:lang w:val="en-US"/>
        </w:rPr>
        <w:t xml:space="preserve">Met </w:t>
      </w:r>
      <w:r w:rsidRPr="00A54335">
        <w:rPr>
          <w:b/>
          <w:sz w:val="22"/>
          <w:szCs w:val="22"/>
          <w:lang w:val="en-US"/>
        </w:rPr>
        <w:t xml:space="preserve"> Thea S</w:t>
      </w:r>
      <w:r>
        <w:rPr>
          <w:b/>
          <w:sz w:val="22"/>
          <w:szCs w:val="22"/>
          <w:lang w:val="en-US"/>
        </w:rPr>
        <w:t>tomphorst.</w:t>
      </w:r>
    </w:p>
    <w:p w:rsidR="00A54335" w:rsidRDefault="00A54335" w:rsidP="001F3576">
      <w:pPr>
        <w:rPr>
          <w:b/>
          <w:sz w:val="22"/>
          <w:szCs w:val="22"/>
        </w:rPr>
      </w:pPr>
      <w:r w:rsidRPr="00A54335">
        <w:rPr>
          <w:b/>
          <w:sz w:val="22"/>
          <w:szCs w:val="22"/>
        </w:rPr>
        <w:t>De buurvrouw van mevrouw X i</w:t>
      </w:r>
      <w:r>
        <w:rPr>
          <w:b/>
          <w:sz w:val="22"/>
          <w:szCs w:val="22"/>
        </w:rPr>
        <w:t>s een zeer betrokken mantelzorger</w:t>
      </w:r>
      <w:r w:rsidR="00646577">
        <w:rPr>
          <w:b/>
          <w:sz w:val="22"/>
          <w:szCs w:val="22"/>
        </w:rPr>
        <w:t>, zij  zorgt voor haar en gaat overal mee naar toe en is dus ook bij alle zorggesprekken betrokken.</w:t>
      </w:r>
    </w:p>
    <w:p w:rsidR="00646577" w:rsidRDefault="00646577" w:rsidP="001F3576">
      <w:pPr>
        <w:rPr>
          <w:b/>
          <w:sz w:val="22"/>
          <w:szCs w:val="22"/>
        </w:rPr>
      </w:pPr>
    </w:p>
    <w:p w:rsidR="00646577" w:rsidRDefault="00646577" w:rsidP="001F3576">
      <w:pPr>
        <w:rPr>
          <w:b/>
          <w:sz w:val="22"/>
          <w:szCs w:val="22"/>
        </w:rPr>
      </w:pPr>
      <w:r>
        <w:rPr>
          <w:b/>
          <w:sz w:val="22"/>
          <w:szCs w:val="22"/>
        </w:rPr>
        <w:t xml:space="preserve">Casus 3. </w:t>
      </w:r>
      <w:r w:rsidR="00E8339B">
        <w:rPr>
          <w:b/>
          <w:sz w:val="22"/>
          <w:szCs w:val="22"/>
        </w:rPr>
        <w:t xml:space="preserve">Met </w:t>
      </w:r>
      <w:r>
        <w:rPr>
          <w:b/>
          <w:sz w:val="22"/>
          <w:szCs w:val="22"/>
        </w:rPr>
        <w:t xml:space="preserve"> Gabriele ter Lingen.</w:t>
      </w:r>
    </w:p>
    <w:p w:rsidR="00646577" w:rsidRDefault="00646577" w:rsidP="001F3576">
      <w:pPr>
        <w:rPr>
          <w:b/>
          <w:sz w:val="22"/>
          <w:szCs w:val="22"/>
        </w:rPr>
      </w:pPr>
      <w:r>
        <w:rPr>
          <w:b/>
          <w:sz w:val="22"/>
          <w:szCs w:val="22"/>
        </w:rPr>
        <w:t xml:space="preserve">Een  actieve 84 jarige alleenstaande man, nooit getrouwd geweest en geen kinderen, eet bijna iedere dag bij de buurvrouw, wordt uitgenodigd voor de familiefeestjes en is bijna een lid van hun familie. Logisch toch dat hij  een </w:t>
      </w:r>
      <w:proofErr w:type="spellStart"/>
      <w:r>
        <w:rPr>
          <w:b/>
          <w:sz w:val="22"/>
          <w:szCs w:val="22"/>
        </w:rPr>
        <w:t>financiele</w:t>
      </w:r>
      <w:proofErr w:type="spellEnd"/>
      <w:r>
        <w:rPr>
          <w:b/>
          <w:sz w:val="22"/>
          <w:szCs w:val="22"/>
        </w:rPr>
        <w:t xml:space="preserve"> bijdrage levert. Nu hij steeds vergeetachtiger wordt, helpt de buurvrouw hem met zijn administratie.</w:t>
      </w:r>
    </w:p>
    <w:p w:rsidR="00646577" w:rsidRDefault="00646577" w:rsidP="001F3576">
      <w:pPr>
        <w:rPr>
          <w:b/>
          <w:sz w:val="22"/>
          <w:szCs w:val="22"/>
        </w:rPr>
      </w:pPr>
    </w:p>
    <w:p w:rsidR="00646577" w:rsidRPr="00646577" w:rsidRDefault="00646577" w:rsidP="001F3576">
      <w:pPr>
        <w:rPr>
          <w:b/>
          <w:sz w:val="22"/>
          <w:szCs w:val="22"/>
        </w:rPr>
      </w:pPr>
      <w:r w:rsidRPr="00E8339B">
        <w:rPr>
          <w:b/>
          <w:sz w:val="22"/>
          <w:szCs w:val="22"/>
        </w:rPr>
        <w:t xml:space="preserve">Casus 4. </w:t>
      </w:r>
      <w:r w:rsidR="00E8339B">
        <w:rPr>
          <w:b/>
          <w:sz w:val="22"/>
          <w:szCs w:val="22"/>
        </w:rPr>
        <w:t xml:space="preserve">Met een </w:t>
      </w:r>
      <w:r w:rsidRPr="00646577">
        <w:rPr>
          <w:b/>
          <w:sz w:val="22"/>
          <w:szCs w:val="22"/>
        </w:rPr>
        <w:t xml:space="preserve"> medewerk</w:t>
      </w:r>
      <w:r w:rsidR="00E8339B">
        <w:rPr>
          <w:b/>
          <w:sz w:val="22"/>
          <w:szCs w:val="22"/>
        </w:rPr>
        <w:t>st</w:t>
      </w:r>
      <w:r w:rsidRPr="00646577">
        <w:rPr>
          <w:b/>
          <w:sz w:val="22"/>
          <w:szCs w:val="22"/>
        </w:rPr>
        <w:t>er v</w:t>
      </w:r>
      <w:r>
        <w:rPr>
          <w:b/>
          <w:sz w:val="22"/>
          <w:szCs w:val="22"/>
        </w:rPr>
        <w:t xml:space="preserve">an St. </w:t>
      </w:r>
      <w:proofErr w:type="spellStart"/>
      <w:r>
        <w:rPr>
          <w:b/>
          <w:sz w:val="22"/>
          <w:szCs w:val="22"/>
        </w:rPr>
        <w:t>Kezban</w:t>
      </w:r>
      <w:proofErr w:type="spellEnd"/>
      <w:r>
        <w:rPr>
          <w:b/>
          <w:sz w:val="22"/>
          <w:szCs w:val="22"/>
        </w:rPr>
        <w:t>.</w:t>
      </w:r>
    </w:p>
    <w:p w:rsidR="00646577" w:rsidRDefault="00646577" w:rsidP="001F3576">
      <w:pPr>
        <w:rPr>
          <w:b/>
          <w:sz w:val="22"/>
          <w:szCs w:val="22"/>
        </w:rPr>
      </w:pPr>
      <w:r>
        <w:rPr>
          <w:b/>
          <w:sz w:val="22"/>
          <w:szCs w:val="22"/>
        </w:rPr>
        <w:t xml:space="preserve">Sinds de dood van haar man doet de 70 jarige buurvrouw, die </w:t>
      </w:r>
      <w:proofErr w:type="spellStart"/>
      <w:r w:rsidR="00F72BC6">
        <w:rPr>
          <w:b/>
          <w:sz w:val="22"/>
          <w:szCs w:val="22"/>
        </w:rPr>
        <w:t>nauwelijk</w:t>
      </w:r>
      <w:proofErr w:type="spellEnd"/>
      <w:r w:rsidR="00F72BC6">
        <w:rPr>
          <w:b/>
          <w:sz w:val="22"/>
          <w:szCs w:val="22"/>
        </w:rPr>
        <w:t xml:space="preserve"> </w:t>
      </w:r>
      <w:r>
        <w:rPr>
          <w:b/>
          <w:sz w:val="22"/>
          <w:szCs w:val="22"/>
        </w:rPr>
        <w:t xml:space="preserve">Nederlands spreekt, een steeds groter beroep op de Turkssprekende buurvrouw, die ook vrijwilliger is in de buurt. De familie van de buurvrouw, die buiten de ring van Amsterdam woont, helpt haar met alles. Een van haar kleinkinderen, die </w:t>
      </w:r>
      <w:r w:rsidR="00D545A6">
        <w:rPr>
          <w:b/>
          <w:sz w:val="22"/>
          <w:szCs w:val="22"/>
        </w:rPr>
        <w:t xml:space="preserve">aan de universiteit studeert heeft tot de zomer bij haar ingewoond en heeft haar geholpen. Tijdens de zomervakantie heeft mevrouw niemand. Mevrouw is wat warrig en klaagt er over dat er bij haar wordt ingebroken, dat zij dingen mist, dat er mensen in haar huis zijn.  </w:t>
      </w:r>
    </w:p>
    <w:p w:rsidR="00E8339B" w:rsidRDefault="00E8339B" w:rsidP="001F3576">
      <w:pPr>
        <w:rPr>
          <w:b/>
          <w:sz w:val="22"/>
          <w:szCs w:val="22"/>
        </w:rPr>
      </w:pPr>
    </w:p>
    <w:p w:rsidR="00E8339B" w:rsidRDefault="00E8339B" w:rsidP="001F3576">
      <w:pPr>
        <w:rPr>
          <w:b/>
          <w:sz w:val="22"/>
          <w:szCs w:val="22"/>
        </w:rPr>
      </w:pPr>
      <w:r>
        <w:rPr>
          <w:b/>
          <w:sz w:val="22"/>
          <w:szCs w:val="22"/>
        </w:rPr>
        <w:t>Casus 5. Met Brenda Kaagman.</w:t>
      </w:r>
    </w:p>
    <w:p w:rsidR="00E8339B" w:rsidRPr="00646577" w:rsidRDefault="00E8339B" w:rsidP="001F3576">
      <w:pPr>
        <w:rPr>
          <w:b/>
          <w:sz w:val="22"/>
          <w:szCs w:val="22"/>
        </w:rPr>
      </w:pPr>
      <w:r>
        <w:rPr>
          <w:b/>
          <w:sz w:val="22"/>
          <w:szCs w:val="22"/>
        </w:rPr>
        <w:t>Mevrouw M. van 97 jaar heeft een nieuwe liefde van 45 jaar. Zij zijn getrouwd en hij isoleert haar steeds meer, buren horen vaak ruzie. Vrienden maken zich zorgen omdat zij steeds minder contact met haar kunnen hebben.</w:t>
      </w:r>
    </w:p>
    <w:p w:rsidR="00646577" w:rsidRPr="00646577" w:rsidRDefault="00646577" w:rsidP="001F3576">
      <w:pPr>
        <w:rPr>
          <w:b/>
          <w:sz w:val="22"/>
          <w:szCs w:val="22"/>
        </w:rPr>
      </w:pPr>
    </w:p>
    <w:p w:rsidR="00646577" w:rsidRPr="00646577" w:rsidRDefault="00646577" w:rsidP="001F3576">
      <w:pPr>
        <w:rPr>
          <w:b/>
          <w:sz w:val="22"/>
          <w:szCs w:val="22"/>
        </w:rPr>
      </w:pPr>
    </w:p>
    <w:sectPr w:rsidR="00646577" w:rsidRPr="00646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104E8"/>
    <w:multiLevelType w:val="hybridMultilevel"/>
    <w:tmpl w:val="7BBEB5FE"/>
    <w:lvl w:ilvl="0" w:tplc="0413000F">
      <w:start w:val="1"/>
      <w:numFmt w:val="decimal"/>
      <w:lvlText w:val="%1."/>
      <w:lvlJc w:val="left"/>
      <w:pPr>
        <w:ind w:left="1485" w:hanging="360"/>
      </w:pPr>
    </w:lvl>
    <w:lvl w:ilvl="1" w:tplc="04130019" w:tentative="1">
      <w:start w:val="1"/>
      <w:numFmt w:val="lowerLetter"/>
      <w:lvlText w:val="%2."/>
      <w:lvlJc w:val="left"/>
      <w:pPr>
        <w:ind w:left="2205" w:hanging="360"/>
      </w:pPr>
    </w:lvl>
    <w:lvl w:ilvl="2" w:tplc="0413001B" w:tentative="1">
      <w:start w:val="1"/>
      <w:numFmt w:val="lowerRoman"/>
      <w:lvlText w:val="%3."/>
      <w:lvlJc w:val="right"/>
      <w:pPr>
        <w:ind w:left="2925" w:hanging="180"/>
      </w:pPr>
    </w:lvl>
    <w:lvl w:ilvl="3" w:tplc="0413000F" w:tentative="1">
      <w:start w:val="1"/>
      <w:numFmt w:val="decimal"/>
      <w:lvlText w:val="%4."/>
      <w:lvlJc w:val="left"/>
      <w:pPr>
        <w:ind w:left="3645" w:hanging="360"/>
      </w:pPr>
    </w:lvl>
    <w:lvl w:ilvl="4" w:tplc="04130019" w:tentative="1">
      <w:start w:val="1"/>
      <w:numFmt w:val="lowerLetter"/>
      <w:lvlText w:val="%5."/>
      <w:lvlJc w:val="left"/>
      <w:pPr>
        <w:ind w:left="4365" w:hanging="360"/>
      </w:pPr>
    </w:lvl>
    <w:lvl w:ilvl="5" w:tplc="0413001B" w:tentative="1">
      <w:start w:val="1"/>
      <w:numFmt w:val="lowerRoman"/>
      <w:lvlText w:val="%6."/>
      <w:lvlJc w:val="right"/>
      <w:pPr>
        <w:ind w:left="5085" w:hanging="180"/>
      </w:pPr>
    </w:lvl>
    <w:lvl w:ilvl="6" w:tplc="0413000F" w:tentative="1">
      <w:start w:val="1"/>
      <w:numFmt w:val="decimal"/>
      <w:lvlText w:val="%7."/>
      <w:lvlJc w:val="left"/>
      <w:pPr>
        <w:ind w:left="5805" w:hanging="360"/>
      </w:pPr>
    </w:lvl>
    <w:lvl w:ilvl="7" w:tplc="04130019" w:tentative="1">
      <w:start w:val="1"/>
      <w:numFmt w:val="lowerLetter"/>
      <w:lvlText w:val="%8."/>
      <w:lvlJc w:val="left"/>
      <w:pPr>
        <w:ind w:left="6525" w:hanging="360"/>
      </w:pPr>
    </w:lvl>
    <w:lvl w:ilvl="8" w:tplc="0413001B" w:tentative="1">
      <w:start w:val="1"/>
      <w:numFmt w:val="lowerRoman"/>
      <w:lvlText w:val="%9."/>
      <w:lvlJc w:val="right"/>
      <w:pPr>
        <w:ind w:left="7245" w:hanging="180"/>
      </w:pPr>
    </w:lvl>
  </w:abstractNum>
  <w:abstractNum w:abstractNumId="1" w15:restartNumberingAfterBreak="0">
    <w:nsid w:val="4FE673C9"/>
    <w:multiLevelType w:val="hybridMultilevel"/>
    <w:tmpl w:val="CCFA3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576"/>
    <w:rsid w:val="00067D56"/>
    <w:rsid w:val="00077F26"/>
    <w:rsid w:val="000816ED"/>
    <w:rsid w:val="001E1D47"/>
    <w:rsid w:val="001F3576"/>
    <w:rsid w:val="001F67C7"/>
    <w:rsid w:val="00223395"/>
    <w:rsid w:val="0026331A"/>
    <w:rsid w:val="002A52A5"/>
    <w:rsid w:val="002F3193"/>
    <w:rsid w:val="003176AD"/>
    <w:rsid w:val="0034182A"/>
    <w:rsid w:val="00396E51"/>
    <w:rsid w:val="003A7AAC"/>
    <w:rsid w:val="003B208B"/>
    <w:rsid w:val="003B7DA4"/>
    <w:rsid w:val="003D0E4C"/>
    <w:rsid w:val="00413B1C"/>
    <w:rsid w:val="004247C1"/>
    <w:rsid w:val="00440ACB"/>
    <w:rsid w:val="00475C3D"/>
    <w:rsid w:val="004D1796"/>
    <w:rsid w:val="00521C22"/>
    <w:rsid w:val="00531C63"/>
    <w:rsid w:val="00532B7B"/>
    <w:rsid w:val="006231F1"/>
    <w:rsid w:val="00635929"/>
    <w:rsid w:val="006442FD"/>
    <w:rsid w:val="00646577"/>
    <w:rsid w:val="006A623C"/>
    <w:rsid w:val="006B1E13"/>
    <w:rsid w:val="006F7062"/>
    <w:rsid w:val="007540E4"/>
    <w:rsid w:val="007578B5"/>
    <w:rsid w:val="007604F1"/>
    <w:rsid w:val="00796A9D"/>
    <w:rsid w:val="007973C5"/>
    <w:rsid w:val="007A7491"/>
    <w:rsid w:val="007E66AA"/>
    <w:rsid w:val="007E6F2B"/>
    <w:rsid w:val="00824E41"/>
    <w:rsid w:val="00844CF8"/>
    <w:rsid w:val="00864270"/>
    <w:rsid w:val="009218B5"/>
    <w:rsid w:val="00926AD9"/>
    <w:rsid w:val="0093002A"/>
    <w:rsid w:val="009E73E4"/>
    <w:rsid w:val="00A26E2C"/>
    <w:rsid w:val="00A339A9"/>
    <w:rsid w:val="00A420B2"/>
    <w:rsid w:val="00A51287"/>
    <w:rsid w:val="00A518BD"/>
    <w:rsid w:val="00A54335"/>
    <w:rsid w:val="00A7711B"/>
    <w:rsid w:val="00AB5685"/>
    <w:rsid w:val="00BD3D7C"/>
    <w:rsid w:val="00BD7914"/>
    <w:rsid w:val="00C22330"/>
    <w:rsid w:val="00C268E6"/>
    <w:rsid w:val="00C626FF"/>
    <w:rsid w:val="00C653AD"/>
    <w:rsid w:val="00C72F22"/>
    <w:rsid w:val="00CC365B"/>
    <w:rsid w:val="00D007CE"/>
    <w:rsid w:val="00D4451F"/>
    <w:rsid w:val="00D51FDB"/>
    <w:rsid w:val="00D545A6"/>
    <w:rsid w:val="00D70E2D"/>
    <w:rsid w:val="00D93558"/>
    <w:rsid w:val="00E013F7"/>
    <w:rsid w:val="00E07FA4"/>
    <w:rsid w:val="00E61D63"/>
    <w:rsid w:val="00E7125B"/>
    <w:rsid w:val="00E8339B"/>
    <w:rsid w:val="00EA0C69"/>
    <w:rsid w:val="00EB01FD"/>
    <w:rsid w:val="00ED56AB"/>
    <w:rsid w:val="00F23198"/>
    <w:rsid w:val="00F2326C"/>
    <w:rsid w:val="00F72BC6"/>
    <w:rsid w:val="00FE00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9121"/>
  <w15:chartTrackingRefBased/>
  <w15:docId w15:val="{53DA8260-6E00-4764-AF64-DC911B86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F3576"/>
    <w:pPr>
      <w:spacing w:after="0" w:line="280" w:lineRule="atLeast"/>
    </w:pPr>
    <w:rPr>
      <w:rFonts w:ascii="Corbel" w:hAnsi="Corbel" w:cs="Times New Roman"/>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F3576"/>
    <w:rPr>
      <w:color w:val="0000FF"/>
      <w:u w:val="single"/>
    </w:rPr>
  </w:style>
  <w:style w:type="paragraph" w:styleId="Lijstalinea">
    <w:name w:val="List Paragraph"/>
    <w:basedOn w:val="Standaard"/>
    <w:uiPriority w:val="34"/>
    <w:qFormat/>
    <w:rsid w:val="001F3576"/>
    <w:pPr>
      <w:spacing w:after="160" w:line="259" w:lineRule="auto"/>
      <w:ind w:left="720"/>
      <w:contextualSpacing/>
    </w:pPr>
    <w:rPr>
      <w:rFonts w:asciiTheme="minorHAnsi" w:hAnsiTheme="minorHAnsi" w:cstheme="minorBidi"/>
      <w:sz w:val="22"/>
      <w:szCs w:val="22"/>
    </w:rPr>
  </w:style>
  <w:style w:type="paragraph" w:styleId="Tekstzonderopmaak">
    <w:name w:val="Plain Text"/>
    <w:basedOn w:val="Standaard"/>
    <w:link w:val="TekstzonderopmaakChar"/>
    <w:uiPriority w:val="99"/>
    <w:semiHidden/>
    <w:unhideWhenUsed/>
    <w:rsid w:val="001F3576"/>
    <w:pPr>
      <w:spacing w:line="240" w:lineRule="auto"/>
    </w:pPr>
    <w:rPr>
      <w:rFonts w:ascii="Calibri" w:hAnsi="Calibri" w:cstheme="minorBidi"/>
      <w:sz w:val="22"/>
    </w:rPr>
  </w:style>
  <w:style w:type="character" w:customStyle="1" w:styleId="TekstzonderopmaakChar">
    <w:name w:val="Tekst zonder opmaak Char"/>
    <w:basedOn w:val="Standaardalinea-lettertype"/>
    <w:link w:val="Tekstzonderopmaak"/>
    <w:uiPriority w:val="99"/>
    <w:semiHidden/>
    <w:rsid w:val="001F3576"/>
    <w:rPr>
      <w:rFonts w:ascii="Calibri" w:hAnsi="Calibri"/>
      <w:szCs w:val="21"/>
    </w:rPr>
  </w:style>
  <w:style w:type="character" w:customStyle="1" w:styleId="Onopgelostemelding1">
    <w:name w:val="Onopgeloste melding1"/>
    <w:basedOn w:val="Standaardalinea-lettertype"/>
    <w:uiPriority w:val="99"/>
    <w:semiHidden/>
    <w:unhideWhenUsed/>
    <w:rsid w:val="00D51FDB"/>
    <w:rPr>
      <w:color w:val="808080"/>
      <w:shd w:val="clear" w:color="auto" w:fill="E6E6E6"/>
    </w:rPr>
  </w:style>
  <w:style w:type="paragraph" w:styleId="Ballontekst">
    <w:name w:val="Balloon Text"/>
    <w:basedOn w:val="Standaard"/>
    <w:link w:val="BallontekstChar"/>
    <w:uiPriority w:val="99"/>
    <w:semiHidden/>
    <w:unhideWhenUsed/>
    <w:rsid w:val="00D51FD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1FDB"/>
    <w:rPr>
      <w:rFonts w:ascii="Segoe UI" w:hAnsi="Segoe UI" w:cs="Segoe UI"/>
      <w:sz w:val="18"/>
      <w:szCs w:val="18"/>
    </w:rPr>
  </w:style>
  <w:style w:type="character" w:customStyle="1" w:styleId="lrzxr">
    <w:name w:val="lrzxr"/>
    <w:basedOn w:val="Standaardalinea-lettertype"/>
    <w:rsid w:val="00CC365B"/>
  </w:style>
  <w:style w:type="paragraph" w:customStyle="1" w:styleId="Standard">
    <w:name w:val="Standard"/>
    <w:rsid w:val="00521C22"/>
    <w:pPr>
      <w:suppressAutoHyphens/>
      <w:autoSpaceDN w:val="0"/>
      <w:spacing w:after="0" w:line="280" w:lineRule="atLeast"/>
      <w:textAlignment w:val="baseline"/>
    </w:pPr>
    <w:rPr>
      <w:rFonts w:ascii="Corbel" w:eastAsia="SimSun" w:hAnsi="Corbel" w:cs="Times New Roman"/>
      <w:kern w:val="3"/>
      <w:sz w:val="21"/>
      <w:szCs w:val="21"/>
      <w:lang w:eastAsia="zh-CN" w:bidi="hi-IN"/>
    </w:rPr>
  </w:style>
  <w:style w:type="character" w:styleId="Nadruk">
    <w:name w:val="Emphasis"/>
    <w:basedOn w:val="Standaardalinea-lettertype"/>
    <w:rsid w:val="00521C22"/>
    <w:rPr>
      <w:b/>
      <w:bCs/>
      <w:i w:val="0"/>
      <w:iCs w:val="0"/>
    </w:rPr>
  </w:style>
  <w:style w:type="character" w:customStyle="1" w:styleId="st1">
    <w:name w:val="st1"/>
    <w:basedOn w:val="Standaardalinea-lettertype"/>
    <w:rsid w:val="00521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847420">
      <w:bodyDiv w:val="1"/>
      <w:marLeft w:val="0"/>
      <w:marRight w:val="0"/>
      <w:marTop w:val="0"/>
      <w:marBottom w:val="0"/>
      <w:divBdr>
        <w:top w:val="none" w:sz="0" w:space="0" w:color="auto"/>
        <w:left w:val="none" w:sz="0" w:space="0" w:color="auto"/>
        <w:bottom w:val="none" w:sz="0" w:space="0" w:color="auto"/>
        <w:right w:val="none" w:sz="0" w:space="0" w:color="auto"/>
      </w:divBdr>
    </w:div>
    <w:div w:id="200940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aak@dynamo-amsterdam.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CEC868E4</Template>
  <TotalTime>51</TotalTime>
  <Pages>2</Pages>
  <Words>706</Words>
  <Characters>3884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Raak</dc:creator>
  <cp:keywords/>
  <dc:description/>
  <cp:lastModifiedBy>Joke Raak</cp:lastModifiedBy>
  <cp:revision>4</cp:revision>
  <cp:lastPrinted>2019-09-19T08:03:00Z</cp:lastPrinted>
  <dcterms:created xsi:type="dcterms:W3CDTF">2019-09-18T11:46:00Z</dcterms:created>
  <dcterms:modified xsi:type="dcterms:W3CDTF">2019-09-19T08:08:00Z</dcterms:modified>
</cp:coreProperties>
</file>